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631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Выписка из п</w:t>
      </w:r>
      <w:r w:rsidR="009B7B23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ротокол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а</w:t>
      </w:r>
      <w:r w:rsidR="004D3D1A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№ </w:t>
      </w:r>
      <w:r w:rsidR="0009125D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7</w:t>
      </w:r>
      <w:r w:rsidR="00E45469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4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2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от 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10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января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202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5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года</w:t>
      </w:r>
    </w:p>
    <w:p w:rsidR="004D3D1A" w:rsidRPr="00820631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Заседания Совета Ассоциации Саморегулируемой организации</w:t>
      </w:r>
    </w:p>
    <w:p w:rsidR="008328E4" w:rsidRPr="00820631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«Управление проектировщиков Северо-Запада»</w:t>
      </w:r>
    </w:p>
    <w:p w:rsidR="004041A3" w:rsidRPr="00820631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4041A3" w:rsidRPr="00820631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г. Санкт-Петербург                                                                                      </w:t>
      </w:r>
      <w:r w:rsidR="00F50802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</w:t>
      </w:r>
    </w:p>
    <w:p w:rsidR="004D3D1A" w:rsidRPr="00820631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время открытия собрания —13 часов 30 минут. 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время закрытия собрания — 14 часов 00 минут.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На заседании присутствовали: 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Президент Совета Ассоциации: 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Москаленко Андрей Николаевич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Члены Совета Ассоциации: </w:t>
      </w:r>
    </w:p>
    <w:p w:rsidR="00776AB5" w:rsidRPr="00820631" w:rsidRDefault="00776AB5" w:rsidP="00776AB5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Порховник Татьяна Витальевна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Рустиков Антон Андреевич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Суворов Виктор Михайлович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Шираковский Сергей Леонидович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ПОВЕСТКА ДНЯ:</w:t>
      </w:r>
    </w:p>
    <w:p w:rsidR="00820631" w:rsidRPr="00820631" w:rsidRDefault="00820631" w:rsidP="0082063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Об избрании секретаря заседания Совета Ассоциации</w:t>
      </w:r>
    </w:p>
    <w:p w:rsidR="00820631" w:rsidRPr="00820631" w:rsidRDefault="00820631" w:rsidP="0082063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 xml:space="preserve">    О внесении изменений в реестр членов Ассоциации</w:t>
      </w:r>
    </w:p>
    <w:p w:rsidR="00820631" w:rsidRPr="00820631" w:rsidRDefault="00820631" w:rsidP="0082063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18"/>
        </w:rPr>
      </w:pPr>
    </w:p>
    <w:p w:rsidR="00820631" w:rsidRPr="00820631" w:rsidRDefault="00820631" w:rsidP="00820631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Об избрании секретаря заседания Совета Ассоциации</w:t>
      </w:r>
    </w:p>
    <w:p w:rsidR="00820631" w:rsidRPr="00820631" w:rsidRDefault="00820631" w:rsidP="00820631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СЛУШАЛИ:</w:t>
      </w:r>
    </w:p>
    <w:p w:rsidR="00820631" w:rsidRPr="00820631" w:rsidRDefault="00820631" w:rsidP="00820631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20631" w:rsidRPr="00820631" w:rsidRDefault="00820631" w:rsidP="00820631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ГОЛОСОВАЛИ: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«ЗА» — 100 % голосов, принимающих участие в голосовании;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«ПРОТИВ» — 0 % голосов, принимающих участие в голосовании;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«ВОЗДЕРЖАЛИСЬ» — 0 % голосов, принимающих участие в голосовании.</w:t>
      </w:r>
    </w:p>
    <w:p w:rsidR="00820631" w:rsidRPr="00820631" w:rsidRDefault="00820631" w:rsidP="00820631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ПОСТАНОВИЛИ: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О внесении изменений в реестр членов Ассоциации</w:t>
      </w: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СЛУШАЛИ:</w:t>
      </w:r>
    </w:p>
    <w:p w:rsidR="00820631" w:rsidRPr="00820631" w:rsidRDefault="00820631" w:rsidP="00820631">
      <w:pPr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Москаленко Андрея Николаевича, который предложил на основании заявления, внести изменения в реестр членов Ассоциации СРО «УПСЗ»:</w:t>
      </w:r>
    </w:p>
    <w:p w:rsidR="00820631" w:rsidRPr="00820631" w:rsidRDefault="00820631" w:rsidP="0082063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Общество с ограниченной ответственностью «Русская лаборатория-Энергетика» (ИНН 7813258810)</w:t>
      </w:r>
    </w:p>
    <w:p w:rsidR="00820631" w:rsidRPr="00820631" w:rsidRDefault="00820631" w:rsidP="00820631">
      <w:pPr>
        <w:ind w:left="426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Предоставить право выполнять работы по подготовке проектной документации объектов капитального строительства в соответствии с четвертым уровнем ответственности (предельный размер обязательств по одному договору 300 млн. руб. и более)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Установить, что настоящее решение вступает в силу со дня уплаты в полном объеме взносов в компенсационный фонд Ассоциации.</w:t>
      </w:r>
    </w:p>
    <w:p w:rsidR="00820631" w:rsidRPr="00820631" w:rsidRDefault="00820631" w:rsidP="00820631">
      <w:pPr>
        <w:spacing w:after="0" w:line="120" w:lineRule="auto"/>
        <w:rPr>
          <w:rFonts w:ascii="Times New Roman" w:hAnsi="Times New Roman" w:cs="Times New Roman"/>
          <w:sz w:val="20"/>
          <w:szCs w:val="18"/>
        </w:rPr>
      </w:pP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ГОЛОСОВАЛИ:</w:t>
      </w: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«ЗА» — 100 % голосов, принимающих участие в голосовании;</w:t>
      </w: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«ПРОТИВ» —0 % голосов, принимающих участие в голосовании;</w:t>
      </w: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«ВОЗДЕРЖАЛИСЬ» — 0 % голосов, принимающих участие в голосовании.</w:t>
      </w:r>
    </w:p>
    <w:p w:rsidR="00820631" w:rsidRPr="00820631" w:rsidRDefault="00820631" w:rsidP="00820631">
      <w:pPr>
        <w:spacing w:after="0" w:line="120" w:lineRule="auto"/>
        <w:rPr>
          <w:rFonts w:ascii="Times New Roman" w:hAnsi="Times New Roman" w:cs="Times New Roman"/>
          <w:sz w:val="20"/>
          <w:szCs w:val="18"/>
        </w:rPr>
      </w:pPr>
    </w:p>
    <w:p w:rsidR="00820631" w:rsidRPr="00820631" w:rsidRDefault="00820631" w:rsidP="0082063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ПОСТАНОВИЛИ:</w:t>
      </w:r>
    </w:p>
    <w:p w:rsidR="00820631" w:rsidRDefault="00820631" w:rsidP="00820631">
      <w:pPr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Внести в реестр членов Ассоциации СРО «УПСЗ» изменения:</w:t>
      </w:r>
    </w:p>
    <w:p w:rsidR="00B10378" w:rsidRDefault="00B10378" w:rsidP="00820631">
      <w:pPr>
        <w:jc w:val="both"/>
        <w:rPr>
          <w:rFonts w:ascii="Times New Roman" w:hAnsi="Times New Roman" w:cs="Times New Roman"/>
          <w:sz w:val="20"/>
          <w:szCs w:val="18"/>
        </w:rPr>
      </w:pPr>
    </w:p>
    <w:p w:rsidR="00B10378" w:rsidRPr="00820631" w:rsidRDefault="00B10378" w:rsidP="00820631">
      <w:pPr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:rsidR="00820631" w:rsidRPr="00820631" w:rsidRDefault="00820631" w:rsidP="0082063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>Общество с ограниченной ответственностью Строительная Компания «Русская лаборатория-Энергетика» (ИНН 7813258810)</w:t>
      </w:r>
    </w:p>
    <w:p w:rsidR="00820631" w:rsidRPr="00820631" w:rsidRDefault="00820631" w:rsidP="00820631">
      <w:pPr>
        <w:ind w:left="426"/>
        <w:contextualSpacing/>
        <w:jc w:val="both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lastRenderedPageBreak/>
        <w:t>Предоставить право выполнять работы по подготовке проектной документации объектов капитального строительства в соответствии с четвертым уровнем ответственности (предельный размер обязательств по одному договору 300 млн.руб. и более)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Установить, что настоящее решение вступает в силу со дня уплаты в полном объеме взносов в компенсационны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й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фонд Ассоциации.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DD3807" w:rsidRPr="00820631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820631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AC0058" w:rsidRPr="00820631">
        <w:rPr>
          <w:rFonts w:ascii="Times New Roman" w:hAnsi="Times New Roman" w:cs="Times New Roman"/>
          <w:sz w:val="20"/>
          <w:szCs w:val="20"/>
        </w:rPr>
        <w:t>Москаленко</w:t>
      </w:r>
      <w:r w:rsidRPr="00820631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820631">
        <w:rPr>
          <w:rFonts w:ascii="Times New Roman" w:hAnsi="Times New Roman" w:cs="Times New Roman"/>
          <w:sz w:val="20"/>
          <w:szCs w:val="20"/>
        </w:rPr>
        <w:t>А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  <w:r w:rsidR="00AC0058" w:rsidRPr="00820631">
        <w:rPr>
          <w:rFonts w:ascii="Times New Roman" w:hAnsi="Times New Roman" w:cs="Times New Roman"/>
          <w:sz w:val="20"/>
          <w:szCs w:val="20"/>
        </w:rPr>
        <w:t>Н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</w:p>
    <w:p w:rsidR="00224138" w:rsidRPr="00820631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820631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17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C01EA"/>
    <w:rsid w:val="007C0486"/>
    <w:rsid w:val="007D5153"/>
    <w:rsid w:val="007D54FF"/>
    <w:rsid w:val="007D589E"/>
    <w:rsid w:val="007E2404"/>
    <w:rsid w:val="007E42B3"/>
    <w:rsid w:val="00812876"/>
    <w:rsid w:val="00820631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37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6349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3</cp:revision>
  <cp:lastPrinted>2023-04-27T11:47:00Z</cp:lastPrinted>
  <dcterms:created xsi:type="dcterms:W3CDTF">2025-01-10T11:48:00Z</dcterms:created>
  <dcterms:modified xsi:type="dcterms:W3CDTF">2025-01-10T11:50:00Z</dcterms:modified>
</cp:coreProperties>
</file>