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73544C" w:rsidRDefault="0073544C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73544C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73544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73544C">
        <w:rPr>
          <w:rFonts w:ascii="Times New Roman" w:eastAsia="Times New Roman" w:hAnsi="Times New Roman" w:cs="Times New Roman"/>
          <w:lang w:eastAsia="ru-RU"/>
        </w:rPr>
        <w:t>6</w:t>
      </w:r>
      <w:r w:rsidR="00CB381D" w:rsidRPr="0073544C">
        <w:rPr>
          <w:rFonts w:ascii="Times New Roman" w:eastAsia="Times New Roman" w:hAnsi="Times New Roman" w:cs="Times New Roman"/>
          <w:lang w:eastAsia="ru-RU"/>
        </w:rPr>
        <w:t>3</w:t>
      </w:r>
      <w:r w:rsidR="00DF65D5" w:rsidRPr="0073544C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73544C">
        <w:rPr>
          <w:rFonts w:ascii="Times New Roman" w:eastAsia="Times New Roman" w:hAnsi="Times New Roman" w:cs="Times New Roman"/>
          <w:lang w:eastAsia="ru-RU"/>
        </w:rPr>
        <w:t>29 ноября 2022 года</w:t>
      </w:r>
    </w:p>
    <w:p w:rsidR="004D3D1A" w:rsidRPr="0073544C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544C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73544C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544C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73544C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44C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73544C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73544C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3544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44C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73544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44C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73544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44C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73544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44C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73544C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44C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73544C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44C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73544C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44C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73544C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44C">
        <w:rPr>
          <w:rFonts w:ascii="Times New Roman" w:eastAsia="Times New Roman" w:hAnsi="Times New Roman" w:cs="Times New Roman"/>
          <w:lang w:eastAsia="ru-RU"/>
        </w:rPr>
        <w:t>Порховник Татьяна Витальевна</w:t>
      </w:r>
    </w:p>
    <w:p w:rsidR="004D3D1A" w:rsidRPr="0073544C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44C">
        <w:rPr>
          <w:rFonts w:ascii="Times New Roman" w:eastAsia="Times New Roman" w:hAnsi="Times New Roman" w:cs="Times New Roman"/>
          <w:lang w:eastAsia="ru-RU"/>
        </w:rPr>
        <w:t>Рустиков Антон Андреевич</w:t>
      </w:r>
    </w:p>
    <w:p w:rsidR="004D3D1A" w:rsidRPr="0073544C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44C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73544C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44C">
        <w:rPr>
          <w:rFonts w:ascii="Times New Roman" w:eastAsia="Times New Roman" w:hAnsi="Times New Roman" w:cs="Times New Roman"/>
          <w:lang w:eastAsia="ru-RU"/>
        </w:rPr>
        <w:t>Шираковский Сергей Леонидович</w:t>
      </w:r>
    </w:p>
    <w:p w:rsidR="004D3D1A" w:rsidRPr="0073544C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3544C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44C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73544C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3544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44C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73544C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3544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44C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5307A3" w:rsidRPr="0073544C" w:rsidRDefault="004D3D1A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73544C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CB381D" w:rsidRPr="0073544C" w:rsidRDefault="00CB381D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 xml:space="preserve">О </w:t>
      </w:r>
      <w:r w:rsidR="00623C74" w:rsidRPr="0073544C">
        <w:rPr>
          <w:rFonts w:ascii="Times New Roman" w:hAnsi="Times New Roman" w:cs="Times New Roman"/>
        </w:rPr>
        <w:t>прекращении членства в Ассоциации</w:t>
      </w:r>
    </w:p>
    <w:p w:rsidR="00A8716D" w:rsidRPr="0073544C" w:rsidRDefault="00A8716D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О внесении изменений в реестр членов Ассоциации</w:t>
      </w:r>
    </w:p>
    <w:p w:rsidR="00F0177B" w:rsidRPr="0073544C" w:rsidRDefault="00F0177B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О выборе кредитной организации</w:t>
      </w:r>
    </w:p>
    <w:p w:rsidR="00CB381D" w:rsidRPr="0073544C" w:rsidRDefault="00CB381D" w:rsidP="00547A6B">
      <w:pPr>
        <w:spacing w:after="0" w:line="120" w:lineRule="auto"/>
        <w:rPr>
          <w:rFonts w:ascii="Times New Roman" w:hAnsi="Times New Roman" w:cs="Times New Roman"/>
        </w:rPr>
      </w:pPr>
    </w:p>
    <w:p w:rsidR="004D3D1A" w:rsidRPr="0073544C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544C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73544C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73544C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73544C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73544C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73544C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73544C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44C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73544C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44C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73544C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44C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73544C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44C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73544C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73544C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44C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73544C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44C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F349B4" w:rsidRPr="0073544C" w:rsidRDefault="00F349B4" w:rsidP="00F349B4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506780" w:rsidRPr="0073544C" w:rsidRDefault="00506780" w:rsidP="004E3346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 xml:space="preserve">О </w:t>
      </w:r>
      <w:r w:rsidR="00623C74" w:rsidRPr="0073544C">
        <w:rPr>
          <w:rFonts w:ascii="Times New Roman" w:eastAsia="Times New Roman" w:hAnsi="Times New Roman" w:cs="Times New Roman"/>
          <w:lang w:eastAsia="ru-RU"/>
        </w:rPr>
        <w:t>прекращении членства в Ассоциации</w:t>
      </w:r>
    </w:p>
    <w:p w:rsidR="00506780" w:rsidRPr="0073544C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СЛУШАЛИ:</w:t>
      </w:r>
    </w:p>
    <w:p w:rsidR="00CB381D" w:rsidRPr="0073544C" w:rsidRDefault="00506780" w:rsidP="00CB381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 xml:space="preserve">Москаленко Андрея Николаевича, </w:t>
      </w:r>
      <w:r w:rsidR="00CB381D" w:rsidRPr="0073544C">
        <w:rPr>
          <w:rFonts w:ascii="Times New Roman" w:hAnsi="Times New Roman" w:cs="Times New Roman"/>
        </w:rPr>
        <w:t xml:space="preserve">который предложил на основании </w:t>
      </w:r>
      <w:r w:rsidR="00623C74" w:rsidRPr="0073544C">
        <w:rPr>
          <w:rFonts w:ascii="Times New Roman" w:hAnsi="Times New Roman" w:cs="Times New Roman"/>
        </w:rPr>
        <w:t>заявления о добровольном прекращении членства, исключить из состава членов Ассоциации:</w:t>
      </w:r>
    </w:p>
    <w:p w:rsidR="00506780" w:rsidRPr="0073544C" w:rsidRDefault="00CB381D" w:rsidP="00CB381D">
      <w:pPr>
        <w:pStyle w:val="a6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Общество с ограниченной ответственностью «</w:t>
      </w:r>
      <w:r w:rsidR="00623C74" w:rsidRPr="0073544C">
        <w:rPr>
          <w:rFonts w:ascii="Times New Roman" w:hAnsi="Times New Roman" w:cs="Times New Roman"/>
        </w:rPr>
        <w:t>Энергия сервис</w:t>
      </w:r>
      <w:r w:rsidRPr="0073544C">
        <w:rPr>
          <w:rFonts w:ascii="Times New Roman" w:hAnsi="Times New Roman" w:cs="Times New Roman"/>
        </w:rPr>
        <w:t>»</w:t>
      </w:r>
      <w:r w:rsidR="00547A6B" w:rsidRPr="0073544C">
        <w:rPr>
          <w:rFonts w:ascii="Times New Roman" w:hAnsi="Times New Roman" w:cs="Times New Roman"/>
        </w:rPr>
        <w:t xml:space="preserve"> (ИНН </w:t>
      </w:r>
      <w:r w:rsidR="00623C74" w:rsidRPr="0073544C">
        <w:rPr>
          <w:rFonts w:ascii="Times New Roman" w:hAnsi="Times New Roman" w:cs="Times New Roman"/>
        </w:rPr>
        <w:t>6027087793</w:t>
      </w:r>
      <w:r w:rsidR="00547A6B" w:rsidRPr="0073544C">
        <w:rPr>
          <w:rFonts w:ascii="Times New Roman" w:hAnsi="Times New Roman" w:cs="Times New Roman"/>
        </w:rPr>
        <w:t>)</w:t>
      </w:r>
    </w:p>
    <w:p w:rsidR="00506780" w:rsidRPr="0073544C" w:rsidRDefault="00506780" w:rsidP="00506780">
      <w:pPr>
        <w:spacing w:after="0" w:line="120" w:lineRule="auto"/>
        <w:rPr>
          <w:rFonts w:ascii="Times New Roman" w:hAnsi="Times New Roman" w:cs="Times New Roman"/>
        </w:rPr>
      </w:pPr>
    </w:p>
    <w:p w:rsidR="00506780" w:rsidRPr="0073544C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ГОЛОСОВАЛИ:</w:t>
      </w:r>
    </w:p>
    <w:p w:rsidR="00506780" w:rsidRPr="0073544C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506780" w:rsidRPr="0073544C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1A3828" w:rsidRPr="0073544C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506780" w:rsidRPr="0073544C" w:rsidRDefault="00506780" w:rsidP="00506780">
      <w:pPr>
        <w:spacing w:after="0" w:line="120" w:lineRule="auto"/>
        <w:rPr>
          <w:rFonts w:ascii="Times New Roman" w:hAnsi="Times New Roman" w:cs="Times New Roman"/>
        </w:rPr>
      </w:pPr>
    </w:p>
    <w:p w:rsidR="00506780" w:rsidRPr="0073544C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ПОСТАНОВИЛИ:</w:t>
      </w:r>
    </w:p>
    <w:p w:rsidR="00623C74" w:rsidRPr="0073544C" w:rsidRDefault="00623C74" w:rsidP="00623C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Исключить из состава членов Ассоциации:</w:t>
      </w:r>
    </w:p>
    <w:p w:rsidR="00547A6B" w:rsidRPr="0073544C" w:rsidRDefault="00623C74" w:rsidP="00623C74">
      <w:pPr>
        <w:pStyle w:val="a6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Общество с ограниченной ответственностью «Энергия сервис» (ИНН 6027087793)</w:t>
      </w:r>
    </w:p>
    <w:p w:rsidR="00547A6B" w:rsidRPr="0073544C" w:rsidRDefault="00547A6B" w:rsidP="00A8716D">
      <w:pPr>
        <w:spacing w:after="0" w:line="120" w:lineRule="auto"/>
        <w:rPr>
          <w:rFonts w:ascii="Times New Roman" w:hAnsi="Times New Roman" w:cs="Times New Roman"/>
        </w:rPr>
      </w:pPr>
    </w:p>
    <w:p w:rsidR="00A8716D" w:rsidRPr="0073544C" w:rsidRDefault="00A8716D" w:rsidP="00A8716D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 xml:space="preserve">О </w:t>
      </w:r>
      <w:r w:rsidRPr="0073544C">
        <w:rPr>
          <w:rFonts w:ascii="Times New Roman" w:eastAsia="Times New Roman" w:hAnsi="Times New Roman" w:cs="Times New Roman"/>
          <w:lang w:eastAsia="ru-RU"/>
        </w:rPr>
        <w:t>внесении изменений в реестр членов Ассоциации</w:t>
      </w:r>
    </w:p>
    <w:p w:rsidR="00A8716D" w:rsidRPr="0073544C" w:rsidRDefault="00A8716D" w:rsidP="00A8716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СЛУШАЛИ:</w:t>
      </w:r>
    </w:p>
    <w:p w:rsidR="00A8716D" w:rsidRPr="0073544C" w:rsidRDefault="00A8716D" w:rsidP="00A8716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Москаленко Андрея Николаевича, который предложил на основании заявления, внести изменения в реестр членов Ассоциации:</w:t>
      </w:r>
    </w:p>
    <w:p w:rsidR="00A8716D" w:rsidRPr="0073544C" w:rsidRDefault="00A8716D" w:rsidP="00A8716D">
      <w:pPr>
        <w:pStyle w:val="a6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Общество с ограниченной ответственностью «Балтпроект-39» (ИНН 3906008117)</w:t>
      </w:r>
    </w:p>
    <w:p w:rsidR="00A8716D" w:rsidRPr="0073544C" w:rsidRDefault="00A8716D" w:rsidP="00A8716D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Предоставит право осуществлять подготовку проектной документации объектов капитального строительства в соответствии со вторым уровнем ответственности (стоимость по одному договору подряда не превышает 50 млн. руб.)</w:t>
      </w:r>
    </w:p>
    <w:p w:rsidR="00A8716D" w:rsidRPr="0073544C" w:rsidRDefault="00A8716D" w:rsidP="00A8716D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lastRenderedPageBreak/>
        <w:t>Предоставить право принимать участие в заключении договоров подряда с использованием конкурентных способов заключения договоров в соответствии со вторым уровнем ответственности (предельная стоимость по договорам подряда не превышает 50 млн. руб.)</w:t>
      </w:r>
    </w:p>
    <w:p w:rsidR="00A8716D" w:rsidRPr="0073544C" w:rsidRDefault="00A8716D" w:rsidP="00A8716D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Установить, что настоящее решение вступает в силу со дня уплаты в полном объеме взносов в компенсационные фонды Ассоциации.</w:t>
      </w:r>
    </w:p>
    <w:p w:rsidR="00A8716D" w:rsidRPr="0073544C" w:rsidRDefault="00A8716D" w:rsidP="00A8716D">
      <w:pPr>
        <w:spacing w:after="0" w:line="120" w:lineRule="auto"/>
        <w:rPr>
          <w:rFonts w:ascii="Times New Roman" w:hAnsi="Times New Roman" w:cs="Times New Roman"/>
        </w:rPr>
      </w:pPr>
    </w:p>
    <w:p w:rsidR="00A8716D" w:rsidRPr="0073544C" w:rsidRDefault="00A8716D" w:rsidP="00A8716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ГОЛОСОВАЛИ:</w:t>
      </w:r>
    </w:p>
    <w:p w:rsidR="00A8716D" w:rsidRPr="0073544C" w:rsidRDefault="00A8716D" w:rsidP="00A8716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A8716D" w:rsidRPr="0073544C" w:rsidRDefault="00A8716D" w:rsidP="00A8716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A8716D" w:rsidRPr="0073544C" w:rsidRDefault="00A8716D" w:rsidP="00A8716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A8716D" w:rsidRPr="0073544C" w:rsidRDefault="00A8716D" w:rsidP="00A8716D">
      <w:pPr>
        <w:spacing w:after="0" w:line="120" w:lineRule="auto"/>
        <w:rPr>
          <w:rFonts w:ascii="Times New Roman" w:hAnsi="Times New Roman" w:cs="Times New Roman"/>
        </w:rPr>
      </w:pPr>
    </w:p>
    <w:p w:rsidR="00A8716D" w:rsidRPr="0073544C" w:rsidRDefault="00A8716D" w:rsidP="00A8716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ПОСТАНОВИЛИ:</w:t>
      </w:r>
    </w:p>
    <w:p w:rsidR="00A8716D" w:rsidRPr="0073544C" w:rsidRDefault="00A8716D" w:rsidP="00A8716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Внести изменения в реестр членов Ассоциации:</w:t>
      </w:r>
    </w:p>
    <w:p w:rsidR="00A8716D" w:rsidRPr="0073544C" w:rsidRDefault="00A8716D" w:rsidP="00A8716D">
      <w:pPr>
        <w:pStyle w:val="a6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Общество с ограниченной ответственностью «Балтпроект-39» (ИНН 3906008117)</w:t>
      </w:r>
    </w:p>
    <w:p w:rsidR="00A8716D" w:rsidRPr="0073544C" w:rsidRDefault="00A8716D" w:rsidP="00A8716D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Предоставит право осуществлять подготовку проектной документации объектов капитального строительства в соответствии со вторым уровнем ответственности (стоимость по одному договору подряда не превышает 50 млн. руб.)</w:t>
      </w:r>
    </w:p>
    <w:p w:rsidR="00A8716D" w:rsidRPr="0073544C" w:rsidRDefault="00A8716D" w:rsidP="00A8716D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Предоставить право принимать участие в заключении договоров подряда с использованием конкурентных способов заключения договоров в соответствии со вторым уровнем ответственности (предельная стоимость по договорам подряда не превышает 50 млн. руб.)</w:t>
      </w:r>
    </w:p>
    <w:p w:rsidR="00A8716D" w:rsidRPr="0073544C" w:rsidRDefault="00A8716D" w:rsidP="00A8716D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Установить, что настоящее решение вступает в силу со дня уплаты в полном объеме взносов в компенсационные фонды Ассоциации.</w:t>
      </w:r>
    </w:p>
    <w:p w:rsidR="00A8716D" w:rsidRPr="0073544C" w:rsidRDefault="00A8716D" w:rsidP="00F0177B">
      <w:pPr>
        <w:spacing w:after="0" w:line="120" w:lineRule="auto"/>
        <w:rPr>
          <w:rFonts w:ascii="Times New Roman" w:hAnsi="Times New Roman" w:cs="Times New Roman"/>
        </w:rPr>
      </w:pPr>
    </w:p>
    <w:p w:rsidR="00F0177B" w:rsidRPr="0073544C" w:rsidRDefault="00F0177B" w:rsidP="00F0177B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544C">
        <w:rPr>
          <w:rFonts w:ascii="Times New Roman" w:eastAsia="Times New Roman" w:hAnsi="Times New Roman" w:cs="Times New Roman"/>
          <w:lang w:eastAsia="ru-RU"/>
        </w:rPr>
        <w:t>О выборе кредитной организации</w:t>
      </w:r>
    </w:p>
    <w:p w:rsidR="00F0177B" w:rsidRPr="0073544C" w:rsidRDefault="00F0177B" w:rsidP="00F01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СЛУШАЛИ:</w:t>
      </w:r>
    </w:p>
    <w:p w:rsidR="00F0177B" w:rsidRPr="0073544C" w:rsidRDefault="00F0177B" w:rsidP="00F01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Директора Ассоциации Савельева П.Ю., который доложил том, что на основании решений  С</w:t>
      </w:r>
      <w:r w:rsidR="003A66AA">
        <w:rPr>
          <w:rFonts w:ascii="Times New Roman" w:hAnsi="Times New Roman" w:cs="Times New Roman"/>
        </w:rPr>
        <w:t>оветов Ассоциации (протокол № 60</w:t>
      </w:r>
      <w:r w:rsidRPr="0073544C">
        <w:rPr>
          <w:rFonts w:ascii="Times New Roman" w:hAnsi="Times New Roman" w:cs="Times New Roman"/>
        </w:rPr>
        <w:t>6</w:t>
      </w:r>
      <w:r w:rsidR="003A66AA">
        <w:rPr>
          <w:rFonts w:ascii="Times New Roman" w:hAnsi="Times New Roman" w:cs="Times New Roman"/>
        </w:rPr>
        <w:t xml:space="preserve"> от 01 июля 2022г., протокол № 616 от 26</w:t>
      </w:r>
      <w:bookmarkStart w:id="0" w:name="_GoBack"/>
      <w:bookmarkEnd w:id="0"/>
      <w:r w:rsidRPr="0073544C">
        <w:rPr>
          <w:rFonts w:ascii="Times New Roman" w:hAnsi="Times New Roman" w:cs="Times New Roman"/>
        </w:rPr>
        <w:t xml:space="preserve"> августа 2022г.), принятых во исполнение решения внеочередного ОС (протокол № 2/2022 от 28.06.2022г.), был проведен анализ рейтинга, мониторинг кредитных организаций Российской Федерации на соответствие требованиям, установленным Постановлением Правительства РФ № 662 от 28.04.2021 года к кредитным организациям РФ, в которых допускается размещать средства компенсационного фонда возмещения вреда и компенсационного фонда саморегулируемых организаций, из перечня, утвержденного  на ОС членов (протокол № 2/2022 от 28.06.2022г.): АО «РОСЭКСИБАНК», ПАО «СОВКОМБАНК», ПАО БАНК «ФК ОКРЫТИЕ», АО ЮНИКРЕДИТ БАНК. Савельев П.Ю. сообщил, что наиболее соответствующим указанным требованиям для размещения компенсационных фондов Ассоциации является ПАО «СОВКОМБАНК».</w:t>
      </w:r>
    </w:p>
    <w:p w:rsidR="00F0177B" w:rsidRPr="0073544C" w:rsidRDefault="00F0177B" w:rsidP="00F01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На основании докладов директора Ассоциации, представленных на заседаниях Совета Ассоциации, Москаленко А.Н. предложил поручить Савельеву П.Ю. открыть специальные банковские счета в ПАО «СОВКОМБАНК».</w:t>
      </w:r>
    </w:p>
    <w:p w:rsidR="00F0177B" w:rsidRPr="0073544C" w:rsidRDefault="00F0177B" w:rsidP="00F017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177B" w:rsidRPr="0073544C" w:rsidRDefault="00F0177B" w:rsidP="00F01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ГОЛОСОВАЛИ:</w:t>
      </w:r>
    </w:p>
    <w:p w:rsidR="00F0177B" w:rsidRPr="0073544C" w:rsidRDefault="00F0177B" w:rsidP="00F01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F0177B" w:rsidRPr="0073544C" w:rsidRDefault="00F0177B" w:rsidP="00F01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«ПРОТИВ» — 0 % голосов, принимающих участие в голосовании;</w:t>
      </w:r>
    </w:p>
    <w:p w:rsidR="00F0177B" w:rsidRPr="0073544C" w:rsidRDefault="00F0177B" w:rsidP="00F01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F0177B" w:rsidRPr="0073544C" w:rsidRDefault="00F0177B" w:rsidP="00F017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177B" w:rsidRPr="0073544C" w:rsidRDefault="00F0177B" w:rsidP="00F01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ПОСТАНОВИЛИ:</w:t>
      </w:r>
    </w:p>
    <w:p w:rsidR="00F0177B" w:rsidRPr="0073544C" w:rsidRDefault="00F0177B" w:rsidP="00F01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Поручить Савельеву П.Ю. открыть специальные банковские счета в ПАО «СОВКОМБАНК».</w:t>
      </w:r>
    </w:p>
    <w:p w:rsidR="00A8716D" w:rsidRPr="0073544C" w:rsidRDefault="00A8716D" w:rsidP="00547A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716D" w:rsidRPr="0073544C" w:rsidRDefault="00A8716D" w:rsidP="00547A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41" w:rsidRPr="0073544C" w:rsidRDefault="003E1741" w:rsidP="003E1741">
      <w:pPr>
        <w:spacing w:after="0"/>
        <w:jc w:val="both"/>
        <w:rPr>
          <w:rFonts w:ascii="Times New Roman" w:hAnsi="Times New Roman" w:cs="Times New Roman"/>
        </w:rPr>
      </w:pPr>
      <w:r w:rsidRPr="0073544C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DE3C62" w:rsidRPr="0073544C" w:rsidRDefault="00DE3C62" w:rsidP="00DE3C62">
      <w:pPr>
        <w:spacing w:after="0" w:line="120" w:lineRule="auto"/>
        <w:rPr>
          <w:rFonts w:ascii="Times New Roman" w:hAnsi="Times New Roman" w:cs="Times New Roman"/>
        </w:rPr>
      </w:pPr>
    </w:p>
    <w:p w:rsidR="00547A6B" w:rsidRPr="0073544C" w:rsidRDefault="00547A6B" w:rsidP="00DE3C62">
      <w:pPr>
        <w:spacing w:after="0" w:line="120" w:lineRule="auto"/>
        <w:rPr>
          <w:rFonts w:ascii="Times New Roman" w:hAnsi="Times New Roman" w:cs="Times New Roman"/>
        </w:rPr>
      </w:pPr>
    </w:p>
    <w:p w:rsidR="004D573A" w:rsidRPr="0073544C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44C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="0073544C">
        <w:rPr>
          <w:rFonts w:ascii="Times New Roman" w:eastAsia="Times New Roman" w:hAnsi="Times New Roman" w:cs="Times New Roman"/>
          <w:lang w:eastAsia="ru-RU"/>
        </w:rPr>
        <w:tab/>
        <w:t>подпись</w:t>
      </w:r>
      <w:r w:rsidR="0073544C">
        <w:rPr>
          <w:rFonts w:ascii="Times New Roman" w:eastAsia="Times New Roman" w:hAnsi="Times New Roman" w:cs="Times New Roman"/>
          <w:lang w:eastAsia="ru-RU"/>
        </w:rPr>
        <w:tab/>
      </w:r>
      <w:r w:rsidRPr="0073544C">
        <w:rPr>
          <w:rFonts w:ascii="Times New Roman" w:eastAsia="Times New Roman" w:hAnsi="Times New Roman" w:cs="Times New Roman"/>
          <w:lang w:eastAsia="ru-RU"/>
        </w:rPr>
        <w:t>Москаленко А.Н.</w:t>
      </w:r>
    </w:p>
    <w:p w:rsidR="00DE3C62" w:rsidRPr="0073544C" w:rsidRDefault="00DE3C6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589E" w:rsidRDefault="004D3D1A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44C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73544C">
        <w:rPr>
          <w:rFonts w:ascii="Times New Roman" w:eastAsia="Times New Roman" w:hAnsi="Times New Roman" w:cs="Times New Roman"/>
          <w:lang w:eastAsia="ru-RU"/>
        </w:rPr>
        <w:tab/>
      </w:r>
      <w:r w:rsidR="0073544C">
        <w:rPr>
          <w:rFonts w:ascii="Times New Roman" w:eastAsia="Times New Roman" w:hAnsi="Times New Roman" w:cs="Times New Roman"/>
          <w:lang w:eastAsia="ru-RU"/>
        </w:rPr>
        <w:t>подпись</w:t>
      </w:r>
      <w:r w:rsidRPr="0073544C">
        <w:rPr>
          <w:rFonts w:ascii="Times New Roman" w:eastAsia="Times New Roman" w:hAnsi="Times New Roman" w:cs="Times New Roman"/>
          <w:lang w:eastAsia="ru-RU"/>
        </w:rPr>
        <w:tab/>
      </w:r>
      <w:r w:rsidR="00F60601" w:rsidRPr="0073544C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73544C" w:rsidRDefault="0073544C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44C" w:rsidRDefault="0073544C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44C" w:rsidRDefault="0073544C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73544C" w:rsidRPr="0073544C" w:rsidRDefault="0073544C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sectPr w:rsidR="0073544C" w:rsidRPr="0073544C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2"/>
  </w:num>
  <w:num w:numId="6">
    <w:abstractNumId w:val="14"/>
  </w:num>
  <w:num w:numId="7">
    <w:abstractNumId w:val="5"/>
  </w:num>
  <w:num w:numId="8">
    <w:abstractNumId w:val="2"/>
  </w:num>
  <w:num w:numId="9">
    <w:abstractNumId w:val="7"/>
  </w:num>
  <w:num w:numId="10">
    <w:abstractNumId w:val="15"/>
  </w:num>
  <w:num w:numId="11">
    <w:abstractNumId w:val="16"/>
  </w:num>
  <w:num w:numId="12">
    <w:abstractNumId w:val="3"/>
  </w:num>
  <w:num w:numId="13">
    <w:abstractNumId w:val="11"/>
  </w:num>
  <w:num w:numId="14">
    <w:abstractNumId w:val="13"/>
  </w:num>
  <w:num w:numId="15">
    <w:abstractNumId w:val="8"/>
  </w:num>
  <w:num w:numId="16">
    <w:abstractNumId w:val="1"/>
  </w:num>
  <w:num w:numId="17">
    <w:abstractNumId w:val="18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A1010"/>
    <w:rsid w:val="000B071F"/>
    <w:rsid w:val="000C180A"/>
    <w:rsid w:val="000D11E5"/>
    <w:rsid w:val="000D19C6"/>
    <w:rsid w:val="000D77F5"/>
    <w:rsid w:val="000E29FD"/>
    <w:rsid w:val="000E4A06"/>
    <w:rsid w:val="000F2BBF"/>
    <w:rsid w:val="001073C8"/>
    <w:rsid w:val="0015057C"/>
    <w:rsid w:val="001515FC"/>
    <w:rsid w:val="00156540"/>
    <w:rsid w:val="001742B2"/>
    <w:rsid w:val="00182BD9"/>
    <w:rsid w:val="00190EBF"/>
    <w:rsid w:val="001A3828"/>
    <w:rsid w:val="001A6D6A"/>
    <w:rsid w:val="001B69F1"/>
    <w:rsid w:val="001F5A7C"/>
    <w:rsid w:val="002158FF"/>
    <w:rsid w:val="00231170"/>
    <w:rsid w:val="00231343"/>
    <w:rsid w:val="00253966"/>
    <w:rsid w:val="002626C0"/>
    <w:rsid w:val="002730F4"/>
    <w:rsid w:val="002D50DD"/>
    <w:rsid w:val="002E41CE"/>
    <w:rsid w:val="002F4DD6"/>
    <w:rsid w:val="0031229A"/>
    <w:rsid w:val="003126D9"/>
    <w:rsid w:val="003519B5"/>
    <w:rsid w:val="00365C62"/>
    <w:rsid w:val="0039332E"/>
    <w:rsid w:val="003A4E3F"/>
    <w:rsid w:val="003A66AA"/>
    <w:rsid w:val="003A73B3"/>
    <w:rsid w:val="003D771B"/>
    <w:rsid w:val="003E1741"/>
    <w:rsid w:val="003F34D9"/>
    <w:rsid w:val="004001E4"/>
    <w:rsid w:val="004016F6"/>
    <w:rsid w:val="00427AFE"/>
    <w:rsid w:val="00452AC4"/>
    <w:rsid w:val="00484553"/>
    <w:rsid w:val="00487062"/>
    <w:rsid w:val="004A2908"/>
    <w:rsid w:val="004B4FAF"/>
    <w:rsid w:val="004D20B2"/>
    <w:rsid w:val="004D3D1A"/>
    <w:rsid w:val="004D573A"/>
    <w:rsid w:val="004E3346"/>
    <w:rsid w:val="00502A78"/>
    <w:rsid w:val="00506780"/>
    <w:rsid w:val="0051362A"/>
    <w:rsid w:val="005307A3"/>
    <w:rsid w:val="00547A6B"/>
    <w:rsid w:val="005565C3"/>
    <w:rsid w:val="00597228"/>
    <w:rsid w:val="005B53E5"/>
    <w:rsid w:val="006056A4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3544C"/>
    <w:rsid w:val="007C01EA"/>
    <w:rsid w:val="007D5153"/>
    <w:rsid w:val="007D54FF"/>
    <w:rsid w:val="007D589E"/>
    <w:rsid w:val="007E2404"/>
    <w:rsid w:val="007E42B3"/>
    <w:rsid w:val="008328E4"/>
    <w:rsid w:val="00837C00"/>
    <w:rsid w:val="00856A71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7B23"/>
    <w:rsid w:val="009C0D80"/>
    <w:rsid w:val="009F525B"/>
    <w:rsid w:val="009F5FF8"/>
    <w:rsid w:val="00A05712"/>
    <w:rsid w:val="00A177EB"/>
    <w:rsid w:val="00A32E85"/>
    <w:rsid w:val="00A62C0D"/>
    <w:rsid w:val="00A8716D"/>
    <w:rsid w:val="00A92367"/>
    <w:rsid w:val="00AD2CE7"/>
    <w:rsid w:val="00AE505C"/>
    <w:rsid w:val="00AE7431"/>
    <w:rsid w:val="00AF74B1"/>
    <w:rsid w:val="00AF76F4"/>
    <w:rsid w:val="00B02D48"/>
    <w:rsid w:val="00B10EF5"/>
    <w:rsid w:val="00B12DAE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3744"/>
    <w:rsid w:val="00C400AE"/>
    <w:rsid w:val="00C41F75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B6A8B"/>
    <w:rsid w:val="00DE3C62"/>
    <w:rsid w:val="00DE420C"/>
    <w:rsid w:val="00DF65D5"/>
    <w:rsid w:val="00E22F99"/>
    <w:rsid w:val="00E26A9A"/>
    <w:rsid w:val="00E2707A"/>
    <w:rsid w:val="00E349C2"/>
    <w:rsid w:val="00E61E53"/>
    <w:rsid w:val="00EB7628"/>
    <w:rsid w:val="00EC2976"/>
    <w:rsid w:val="00EE726B"/>
    <w:rsid w:val="00F0177B"/>
    <w:rsid w:val="00F12F2D"/>
    <w:rsid w:val="00F17205"/>
    <w:rsid w:val="00F3267A"/>
    <w:rsid w:val="00F349B4"/>
    <w:rsid w:val="00F43314"/>
    <w:rsid w:val="00F60601"/>
    <w:rsid w:val="00F73FAF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F84D"/>
  <w15:docId w15:val="{EB2DAD0F-6C4A-4298-86DF-837ED062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Ульяна</cp:lastModifiedBy>
  <cp:revision>4</cp:revision>
  <cp:lastPrinted>2022-08-10T10:35:00Z</cp:lastPrinted>
  <dcterms:created xsi:type="dcterms:W3CDTF">2023-02-09T13:36:00Z</dcterms:created>
  <dcterms:modified xsi:type="dcterms:W3CDTF">2023-02-10T09:02:00Z</dcterms:modified>
</cp:coreProperties>
</file>